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gif" ContentType="image/gif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3"/>
        <w:pBdr/>
        <w:spacing/>
        <w:ind/>
        <w:rPr/>
      </w:pPr>
      <w:r>
        <w:t xml:space="preserve">DLB.one Service Technician Procedure / Procedura Wyjazdu Serwisanta</w:t>
      </w:r>
      <w:r/>
    </w:p>
    <w:p>
      <w:pPr>
        <w:pStyle w:val="694"/>
        <w:pBdr/>
        <w:spacing/>
        <w:ind/>
        <w:rPr/>
      </w:pPr>
      <w:r>
        <w:t xml:space="preserve">CZĘŚĆ I – WERSJA POLSKA</w:t>
      </w:r>
      <w:r/>
    </w:p>
    <w:p>
      <w:pPr>
        <w:pBdr/>
        <w:spacing/>
        <w:ind/>
        <w:rPr/>
      </w:pPr>
      <w:r>
        <w:t xml:space="preserve">Dokument przeznaczony do instalacji, konfiguracji i naprawy loggerów DLB.one.</w:t>
      </w:r>
      <w:r/>
    </w:p>
    <w:p>
      <w:pPr>
        <w:pStyle w:val="695"/>
        <w:pBdr/>
        <w:spacing/>
        <w:ind/>
        <w:rPr/>
      </w:pPr>
      <w:r>
        <w:t xml:space="preserve">1. Cel dokumentu</w:t>
      </w:r>
      <w:r/>
    </w:p>
    <w:p>
      <w:pPr>
        <w:pBdr/>
        <w:spacing/>
        <w:ind/>
        <w:rPr/>
      </w:pPr>
      <w:r>
        <w:t xml:space="preserve">Dokument określa wymagania dotyczące wyposażenia serwisanta oraz zakres informacji niezbędnych do wykonania instalacji, konfiguracji, uruchomienia lub naprawy loggerów DLB.one.</w:t>
      </w:r>
      <w:r/>
    </w:p>
    <w:p>
      <w:pPr>
        <w:pStyle w:val="695"/>
        <w:pBdr/>
        <w:spacing/>
        <w:ind/>
        <w:rPr/>
      </w:pPr>
      <w:r>
        <w:t xml:space="preserve">2. Informacje o zleceniu</w:t>
      </w:r>
      <w:r/>
    </w:p>
    <w:p>
      <w:pPr>
        <w:pBdr/>
        <w:spacing/>
        <w:ind/>
        <w:rPr/>
      </w:pPr>
      <w:r>
        <w:t xml:space="preserve">Nazwa klienta, adres instalacji, osoba kontaktowa, telefon, data realizacji oraz numer zlecenia.</w:t>
      </w:r>
      <w:r/>
    </w:p>
    <w:p>
      <w:pPr>
        <w:pStyle w:val="695"/>
        <w:pBdr/>
        <w:spacing/>
        <w:ind/>
        <w:rPr/>
      </w:pPr>
      <w:r>
        <w:t xml:space="preserve">3. Zakres prac</w:t>
      </w:r>
      <w:r/>
    </w:p>
    <w:p>
      <w:pPr>
        <w:pBdr/>
        <w:spacing/>
        <w:ind/>
        <w:rPr/>
      </w:pPr>
      <w:r>
        <w:t xml:space="preserve">Nowa instalacja, rozbudowa systemu, naprawa urządzeń, wymiana urządzeń, aktualizacja oprogramowania, diagnostyka systemu.</w:t>
      </w:r>
      <w:r/>
    </w:p>
    <w:p>
      <w:pPr>
        <w:pStyle w:val="695"/>
        <w:pBdr/>
        <w:spacing/>
        <w:ind/>
        <w:rPr/>
      </w:pPr>
      <w:r>
        <w:t xml:space="preserve">4. Urządzenia objęte pracami</w:t>
      </w:r>
      <w:r/>
    </w:p>
    <w:p>
      <w:pPr>
        <w:pBdr/>
        <w:spacing/>
        <w:ind/>
        <w:rPr/>
      </w:pPr>
      <w:r>
        <w:t xml:space="preserve">Lista loggerów wraz z numerami seryjnymi, adresami MAC BLE i Wi‑Fi oraz lokalizacją montażu.</w:t>
      </w:r>
      <w:r/>
    </w:p>
    <w:p>
      <w:pPr>
        <w:pStyle w:val="695"/>
        <w:pBdr/>
        <w:spacing/>
        <w:ind/>
        <w:rPr/>
      </w:pPr>
      <w:r>
        <w:t xml:space="preserve">5. Dodatkowe urządzenia</w:t>
      </w:r>
      <w:r/>
    </w:p>
    <w:p>
      <w:pPr>
        <w:pBdr/>
        <w:spacing/>
        <w:ind/>
        <w:rPr/>
      </w:pPr>
      <w:r>
        <w:t xml:space="preserve">Modemy LTE, routery, czujniki, HMI i inne urządzenia systemowe.</w:t>
      </w:r>
      <w:r/>
    </w:p>
    <w:p>
      <w:pPr>
        <w:pStyle w:val="695"/>
        <w:pBdr/>
        <w:spacing/>
        <w:ind/>
        <w:rPr/>
      </w:pPr>
      <w:r>
        <w:t xml:space="preserve">6. Wyposażenie serwisanta</w:t>
      </w:r>
      <w:r/>
    </w:p>
    <w:p>
      <w:pPr>
        <w:pBdr/>
        <w:spacing/>
        <w:ind/>
        <w:rPr/>
      </w:pPr>
      <w:r>
        <w:t xml:space="preserve">Laptop, multimetr, przewody konfiguracyjne, dokumentacja techniczna, środki ochrony.</w:t>
      </w:r>
      <w:r/>
    </w:p>
    <w:p>
      <w:pPr>
        <w:pStyle w:val="695"/>
        <w:pBdr/>
        <w:spacing/>
        <w:ind/>
        <w:rPr/>
      </w:pPr>
      <w:r>
        <w:t xml:space="preserve">7. Lista kontrolna</w:t>
      </w:r>
      <w:r/>
    </w:p>
    <w:p>
      <w:pPr>
        <w:pBdr/>
        <w:spacing/>
        <w:ind/>
        <w:rPr/>
      </w:pPr>
      <w:r>
        <w:t xml:space="preserve">Weryfikacja sprzętu, dokumentacji oraz przygotowanie do wyjazdu.</w:t>
      </w:r>
      <w:r/>
    </w:p>
    <w:p>
      <w:pPr>
        <w:pStyle w:val="695"/>
        <w:pBdr/>
        <w:spacing/>
        <w:ind/>
        <w:rPr/>
      </w:pPr>
      <w:r>
        <w:t xml:space="preserve">8. Raport po wykonaniu prac</w:t>
      </w:r>
      <w:r/>
    </w:p>
    <w:p>
      <w:pPr>
        <w:pBdr/>
        <w:spacing/>
        <w:ind/>
        <w:rPr/>
      </w:pPr>
      <w:r>
        <w:t xml:space="preserve">Potwierdzenie działania urządzeń, dokumentacja fotograficzna i raport serwisowy.</w:t>
      </w:r>
      <w:r/>
    </w:p>
    <w:p>
      <w:pPr>
        <w:pStyle w:val="695"/>
        <w:pBdr/>
        <w:spacing/>
        <w:ind/>
        <w:rPr/>
      </w:pPr>
      <w:r>
        <w:t xml:space="preserve">9. Potwierdzenie wykonania prac</w:t>
      </w:r>
      <w:r/>
    </w:p>
    <w:p>
      <w:pPr>
        <w:pBdr/>
        <w:spacing/>
        <w:ind/>
        <w:rPr/>
      </w:pPr>
      <w:r>
        <w:t xml:space="preserve">Podpis klienta i serwisanta.</w:t>
      </w:r>
      <w:r/>
    </w:p>
    <w:p>
      <w:pPr>
        <w:pBdr/>
        <w:spacing/>
        <w:ind/>
        <w:rPr/>
      </w:pPr>
      <w:r>
        <w:br w:type="page" w:clear="all"/>
      </w:r>
      <w:r/>
    </w:p>
    <w:p w14:paraId="3EF57EFF">
      <w:pPr>
        <w:pStyle w:val="694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694"/>
        <w:pBdr/>
        <w:spacing/>
        <w:ind/>
        <w:rPr>
          <w:highlight w:val="none"/>
        </w:rPr>
      </w:pPr>
      <w:r>
        <w:t xml:space="preserve">PART II – ENGLISH VERSION</w:t>
      </w:r>
      <w:r/>
    </w:p>
    <w:p>
      <w:pPr>
        <w:pBdr/>
        <w:spacing/>
        <w:ind/>
        <w:rPr/>
      </w:pPr>
      <w:r>
        <w:t xml:space="preserve">Document intended for installation, configuration and repair of DLB.one data loggers.</w:t>
      </w:r>
      <w:r/>
    </w:p>
    <w:p>
      <w:pPr>
        <w:pStyle w:val="695"/>
        <w:pBdr/>
        <w:spacing/>
        <w:ind/>
        <w:rPr/>
      </w:pPr>
      <w:r>
        <w:t xml:space="preserve">1. Purpose</w:t>
      </w:r>
      <w:r/>
    </w:p>
    <w:p>
      <w:pPr>
        <w:pBdr/>
        <w:spacing/>
        <w:ind/>
        <w:rPr/>
      </w:pPr>
      <w:r>
        <w:t xml:space="preserve">This document defines technician equipment requirements and information required for installation, commissioning, configuration and repair of DLB.one data loggers.</w:t>
      </w:r>
      <w:r/>
    </w:p>
    <w:p>
      <w:pPr>
        <w:pStyle w:val="695"/>
        <w:pBdr/>
        <w:spacing/>
        <w:ind/>
        <w:rPr/>
      </w:pPr>
      <w:r>
        <w:t xml:space="preserve">2. Work Order Information</w:t>
      </w:r>
      <w:r/>
    </w:p>
    <w:p>
      <w:pPr>
        <w:pBdr/>
        <w:spacing/>
        <w:ind/>
        <w:rPr/>
      </w:pPr>
      <w:r>
        <w:t xml:space="preserve">Customer name, installation address, contact person, phone number, execution date and work order number.</w:t>
      </w:r>
      <w:r/>
    </w:p>
    <w:p>
      <w:pPr>
        <w:pStyle w:val="695"/>
        <w:pBdr/>
        <w:spacing/>
        <w:ind/>
        <w:rPr/>
      </w:pPr>
      <w:r>
        <w:t xml:space="preserve">3. Scope of Work</w:t>
      </w:r>
      <w:r/>
    </w:p>
    <w:p>
      <w:pPr>
        <w:pBdr/>
        <w:spacing/>
        <w:ind/>
        <w:rPr/>
      </w:pPr>
      <w:r>
        <w:t xml:space="preserve">New installation, system expansion, repair, replacement, software update and diagnostics.</w:t>
      </w:r>
      <w:r/>
    </w:p>
    <w:p>
      <w:pPr>
        <w:pStyle w:val="695"/>
        <w:pBdr/>
        <w:spacing/>
        <w:ind/>
        <w:rPr/>
      </w:pPr>
      <w:r>
        <w:t xml:space="preserve">4. Devices Covered by Service</w:t>
      </w:r>
      <w:r/>
    </w:p>
    <w:p>
      <w:pPr>
        <w:pBdr/>
        <w:spacing/>
        <w:ind/>
        <w:rPr/>
      </w:pPr>
      <w:r>
        <w:t xml:space="preserve">List of data loggers including serial numbers, BLE MAC addresses, Wi‑Fi MAC addresses and installation locations.</w:t>
      </w:r>
      <w:r/>
    </w:p>
    <w:p>
      <w:pPr>
        <w:pStyle w:val="695"/>
        <w:pBdr/>
        <w:spacing/>
        <w:ind/>
        <w:rPr/>
      </w:pPr>
      <w:r>
        <w:t xml:space="preserve">5. Additional Equipment</w:t>
      </w:r>
      <w:r/>
    </w:p>
    <w:p>
      <w:pPr>
        <w:pBdr/>
        <w:spacing/>
        <w:ind/>
        <w:rPr/>
      </w:pPr>
      <w:r>
        <w:t xml:space="preserve">LTE modems, routers, sensors, HMI panels and other system devices.</w:t>
      </w:r>
      <w:r/>
    </w:p>
    <w:p>
      <w:pPr>
        <w:pStyle w:val="695"/>
        <w:pBdr/>
        <w:spacing/>
        <w:ind/>
        <w:rPr/>
      </w:pPr>
      <w:r>
        <w:t xml:space="preserve">6. Technician Equipment</w:t>
      </w:r>
      <w:r/>
    </w:p>
    <w:p>
      <w:pPr>
        <w:pBdr/>
        <w:spacing/>
        <w:ind/>
        <w:rPr/>
      </w:pPr>
      <w:r>
        <w:t xml:space="preserve">Service laptop, multimeter, configuration cables, technical documentation and personal protective equipment.</w:t>
      </w:r>
      <w:r/>
    </w:p>
    <w:p>
      <w:pPr>
        <w:pStyle w:val="695"/>
        <w:pBdr/>
        <w:spacing/>
        <w:ind/>
        <w:rPr/>
      </w:pPr>
      <w:r>
        <w:t xml:space="preserve">7. Pre‑Visit Checklist</w:t>
      </w:r>
      <w:r/>
    </w:p>
    <w:p>
      <w:pPr>
        <w:pBdr/>
        <w:spacing/>
        <w:ind/>
        <w:rPr/>
      </w:pPr>
      <w:r>
        <w:t xml:space="preserve">Verification of equipment, documentation and travel readiness.</w:t>
      </w:r>
      <w:r/>
    </w:p>
    <w:p>
      <w:pPr>
        <w:pStyle w:val="695"/>
        <w:pBdr/>
        <w:spacing/>
        <w:ind/>
        <w:rPr/>
      </w:pPr>
      <w:r>
        <w:t xml:space="preserve">8. Post‑Service Report</w:t>
      </w:r>
      <w:r/>
    </w:p>
    <w:p>
      <w:pPr>
        <w:pBdr/>
        <w:spacing/>
        <w:ind/>
        <w:rPr/>
      </w:pPr>
      <w:r>
        <w:t xml:space="preserve">Verification of logger operation, photo documentation and service report.</w:t>
      </w:r>
      <w:r/>
    </w:p>
    <w:p>
      <w:pPr>
        <w:pStyle w:val="695"/>
        <w:pBdr/>
        <w:spacing/>
        <w:ind/>
        <w:rPr/>
      </w:pPr>
      <w:r>
        <w:t xml:space="preserve">9. Service Completion Confirmation</w:t>
      </w:r>
      <w:r/>
    </w:p>
    <w:p>
      <w:pPr>
        <w:pBdr/>
        <w:spacing/>
        <w:ind/>
        <w:rPr>
          <w:highlight w:val="none"/>
        </w:rPr>
      </w:pPr>
      <w:r>
        <w:t xml:space="preserve">Customer and technician signatures.</w:t>
      </w:r>
      <w:r/>
    </w:p>
    <w:p w14:paraId="3A97A109">
      <w:pPr>
        <w:pBdr/>
        <w:spacing/>
        <w:ind/>
        <w:rPr/>
      </w:pPr>
      <w:r/>
      <w:r/>
      <w:r/>
    </w:p>
    <w:p w14:paraId="02122E94">
      <w:pPr>
        <w:pBdr/>
        <w:spacing/>
        <w:ind/>
        <w:rPr/>
      </w:pPr>
      <w:r/>
      <w:r/>
      <w:r/>
    </w:p>
    <w:p w14:paraId="625F5AB5">
      <w:pPr>
        <w:pBdr/>
        <w:spacing/>
        <w:ind/>
        <w:rPr/>
      </w:pPr>
      <w:r/>
      <w:r/>
      <w:r/>
    </w:p>
    <w:p w14:paraId="18979CF1">
      <w:pPr>
        <w:pBdr/>
        <w:spacing/>
        <w:ind/>
        <w:rPr/>
      </w:pPr>
      <w:r/>
      <w:r/>
      <w:r/>
    </w:p>
    <w:p w14:paraId="2FFA90AA">
      <w:pPr>
        <w:pBdr/>
        <w:spacing/>
        <w:ind/>
        <w:rPr/>
      </w:pPr>
      <w:r/>
      <w:r/>
      <w:r/>
    </w:p>
    <w:p w14:paraId="461BB266">
      <w:pPr>
        <w:pBdr/>
        <w:spacing/>
        <w:ind/>
        <w:rPr/>
      </w:pPr>
      <w:r/>
      <w:r/>
      <w:r/>
    </w:p>
    <w:p w14:paraId="31DFFC33">
      <w:pPr>
        <w:pStyle w:val="693"/>
        <w:pBdr/>
        <w:spacing/>
        <w:ind/>
        <w:rPr/>
      </w:pPr>
      <w:r>
        <w:t xml:space="preserve">PROCEDURA WYJAZDU SERWISANTA DLB.one</w:t>
      </w:r>
      <w:r/>
      <w:r/>
    </w:p>
    <w:p w14:paraId="3937416A">
      <w:pPr>
        <w:pBdr/>
        <w:spacing/>
        <w:ind/>
        <w:rPr/>
      </w:pPr>
      <w:r>
        <w:rPr>
          <w:b/>
        </w:rPr>
        <w:t xml:space="preserve">Instalacja, konfiguracja oraz naprawa loggerów DLB.one</w:t>
        <w:br/>
      </w:r>
      <w:r/>
      <w:r/>
    </w:p>
    <w:p w14:paraId="1222DF35">
      <w:pPr>
        <w:pStyle w:val="694"/>
        <w:pBdr/>
        <w:spacing/>
        <w:ind/>
        <w:rPr/>
      </w:pPr>
      <w:r>
        <w:t xml:space="preserve">1. Cel dokumentu</w:t>
      </w:r>
      <w:r/>
      <w:r/>
    </w:p>
    <w:p w14:paraId="59EF4EE5">
      <w:pPr>
        <w:pBdr/>
        <w:spacing/>
        <w:ind/>
        <w:rPr/>
      </w:pPr>
      <w:r>
        <w:t xml:space="preserve">Dokument określa wymagania dotyczące wyposażenia serwisanta oraz zakres informacji niezbędnych do wykonania instalacji, konfiguracji, uruchomienia lub naprawy loggerów DLB.one.</w:t>
      </w:r>
      <w:r/>
      <w:r/>
    </w:p>
    <w:p w14:paraId="38EFF6E6">
      <w:pPr>
        <w:pStyle w:val="694"/>
        <w:pBdr/>
        <w:spacing/>
        <w:ind/>
        <w:rPr/>
      </w:pPr>
      <w:r>
        <w:t xml:space="preserve">2. Informacje o zleceniu</w:t>
      </w:r>
      <w:r/>
      <w:r/>
    </w:p>
    <w:p w14:paraId="0D595AD8">
      <w:pPr>
        <w:pBdr/>
        <w:spacing/>
        <w:ind/>
        <w:rPr/>
      </w:pPr>
      <w:r>
        <w:t xml:space="preserve">Nazwa klienta: __________________________________________</w:t>
      </w:r>
      <w:r/>
      <w:r/>
    </w:p>
    <w:p w14:paraId="7DFEFC90">
      <w:pPr>
        <w:pBdr/>
        <w:spacing/>
        <w:ind/>
        <w:rPr/>
      </w:pPr>
      <w:r>
        <w:t xml:space="preserve">Adres instalacji: ________________________________________</w:t>
      </w:r>
      <w:r/>
      <w:r/>
    </w:p>
    <w:p w14:paraId="3C0D1899">
      <w:pPr>
        <w:pBdr/>
        <w:spacing/>
        <w:ind/>
        <w:rPr/>
      </w:pPr>
      <w:r>
        <w:t xml:space="preserve">Osoba kontaktowa: _______________________________________</w:t>
      </w:r>
      <w:r/>
      <w:r/>
    </w:p>
    <w:p w14:paraId="22A4DCC6">
      <w:pPr>
        <w:pBdr/>
        <w:spacing/>
        <w:ind/>
        <w:rPr/>
      </w:pPr>
      <w:r>
        <w:t xml:space="preserve">Telefon: _______________________________________________</w:t>
      </w:r>
      <w:r/>
      <w:r/>
    </w:p>
    <w:p w14:paraId="77CD86D2">
      <w:pPr>
        <w:pBdr/>
        <w:spacing/>
        <w:ind/>
        <w:rPr/>
      </w:pPr>
      <w:r>
        <w:t xml:space="preserve">Data realizacji: _________________________________________</w:t>
      </w:r>
      <w:r/>
      <w:r/>
    </w:p>
    <w:p w14:paraId="330B7ACC">
      <w:pPr>
        <w:pBdr/>
        <w:spacing/>
        <w:ind/>
        <w:rPr/>
      </w:pPr>
      <w:r>
        <w:t xml:space="preserve">Numer zlecenia: _________________________________________</w:t>
      </w:r>
      <w:r/>
      <w:r/>
    </w:p>
    <w:p w14:paraId="30AE62E8">
      <w:pPr>
        <w:pStyle w:val="694"/>
        <w:pBdr/>
        <w:spacing/>
        <w:ind/>
        <w:rPr/>
      </w:pPr>
      <w:r>
        <w:t xml:space="preserve">3. Zakres prac</w:t>
      </w:r>
      <w:r/>
      <w:r/>
    </w:p>
    <w:p w14:paraId="727ED5E3">
      <w:pPr>
        <w:pBdr/>
        <w:spacing/>
        <w:ind/>
        <w:rPr/>
      </w:pPr>
      <w:r>
        <w:t xml:space="preserve">☐ Nowa instalacja</w:t>
      </w:r>
      <w:r/>
      <w:r/>
    </w:p>
    <w:p w14:paraId="05472B8F">
      <w:pPr>
        <w:pBdr/>
        <w:spacing/>
        <w:ind/>
        <w:rPr/>
      </w:pPr>
      <w:r>
        <w:t xml:space="preserve">☐ Rozbudowa systemu</w:t>
      </w:r>
      <w:r/>
      <w:r/>
    </w:p>
    <w:p w14:paraId="76EAE503">
      <w:pPr>
        <w:pBdr/>
        <w:spacing/>
        <w:ind/>
        <w:rPr/>
      </w:pPr>
      <w:r>
        <w:t xml:space="preserve">☐ Naprawa urządzeń</w:t>
      </w:r>
      <w:r/>
      <w:r/>
    </w:p>
    <w:p w14:paraId="687DAF37">
      <w:pPr>
        <w:pBdr/>
        <w:spacing/>
        <w:ind/>
        <w:rPr/>
      </w:pPr>
      <w:r>
        <w:t xml:space="preserve">☐ Wymiana urządzeń</w:t>
      </w:r>
      <w:r/>
      <w:r/>
    </w:p>
    <w:p w14:paraId="3925594F">
      <w:pPr>
        <w:pBdr/>
        <w:spacing/>
        <w:ind/>
        <w:rPr/>
      </w:pPr>
      <w:r>
        <w:t xml:space="preserve">☐ Aktualizacja oprogramowania</w:t>
      </w:r>
      <w:r/>
      <w:r/>
    </w:p>
    <w:p w14:paraId="49D04F31">
      <w:pPr>
        <w:pBdr/>
        <w:spacing/>
        <w:ind/>
        <w:rPr/>
      </w:pPr>
      <w:r>
        <w:t xml:space="preserve">☐ Diagnostyka systemu</w:t>
      </w:r>
      <w:r/>
      <w:r/>
    </w:p>
    <w:p w14:paraId="2AFB27B4">
      <w:pPr>
        <w:pBdr/>
        <w:spacing/>
        <w:ind/>
        <w:rPr/>
      </w:pPr>
      <w:r>
        <w:t xml:space="preserve">☐ Inne: ________________________________________________</w:t>
      </w:r>
      <w:r/>
      <w:r/>
    </w:p>
    <w:p w14:paraId="62356B02">
      <w:pPr>
        <w:pBdr/>
        <w:spacing/>
        <w:ind/>
        <w:rPr/>
      </w:pPr>
      <w:r>
        <w:br/>
        <w:t xml:space="preserve">Opis wykonywanych prac:</w:t>
      </w:r>
      <w:r/>
      <w:r/>
    </w:p>
    <w:p w14:paraId="625E8455">
      <w:pPr>
        <w:pBdr/>
        <w:spacing/>
        <w:ind/>
        <w:rPr/>
      </w:pPr>
      <w:r>
        <w:t xml:space="preserve">________________________________________________________</w:t>
      </w:r>
      <w:r/>
      <w:r/>
    </w:p>
    <w:p w14:paraId="71EEBFE3">
      <w:pPr>
        <w:pBdr/>
        <w:spacing/>
        <w:ind/>
        <w:rPr/>
      </w:pPr>
      <w:r>
        <w:t xml:space="preserve">________________________________________________________</w:t>
      </w:r>
      <w:r/>
      <w:r/>
    </w:p>
    <w:p w14:paraId="0F7E4539">
      <w:pPr>
        <w:pBdr/>
        <w:spacing/>
        <w:ind/>
        <w:rPr/>
      </w:pPr>
      <w:r>
        <w:t xml:space="preserve">________________________________________________________</w:t>
      </w:r>
      <w:r/>
      <w:r/>
    </w:p>
    <w:p w14:paraId="3DBD4686">
      <w:pPr>
        <w:pStyle w:val="694"/>
        <w:pBdr/>
        <w:spacing/>
        <w:ind/>
        <w:rPr/>
      </w:pPr>
      <w:r>
        <w:t xml:space="preserve">4. Urządzenia objęte pracami</w:t>
      </w:r>
      <w:r/>
      <w:r/>
    </w:p>
    <w:tbl>
      <w:tblPr>
        <w:tblStyle w:val="753"/>
        <w:tblW w:w="0" w:type="auto"/>
        <w:tblBorders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/>
        <w:tc>
          <w:tcPr>
            <w:tcBorders/>
            <w:tcW w:w="1234" w:type="dxa"/>
          </w:tcPr>
          <w:p w14:paraId="6ECE89D7">
            <w:pPr>
              <w:pBdr/>
              <w:spacing/>
              <w:ind/>
              <w:rPr/>
            </w:pPr>
            <w:r>
              <w:t xml:space="preserve">Lp.</w:t>
            </w:r>
            <w:r/>
            <w:r/>
          </w:p>
        </w:tc>
        <w:tc>
          <w:tcPr>
            <w:tcBorders/>
            <w:tcW w:w="1234" w:type="dxa"/>
          </w:tcPr>
          <w:p w14:paraId="20287EFB">
            <w:pPr>
              <w:pBdr/>
              <w:spacing/>
              <w:ind/>
              <w:rPr/>
            </w:pPr>
            <w:r>
              <w:t xml:space="preserve">Typ urządzenia</w:t>
            </w:r>
            <w:r/>
            <w:r/>
          </w:p>
        </w:tc>
        <w:tc>
          <w:tcPr>
            <w:tcBorders/>
            <w:tcW w:w="1234" w:type="dxa"/>
          </w:tcPr>
          <w:p w14:paraId="5AF843CC">
            <w:pPr>
              <w:pBdr/>
              <w:spacing/>
              <w:ind/>
              <w:rPr/>
            </w:pPr>
            <w:r>
              <w:t xml:space="preserve">Nr seryjny</w:t>
            </w:r>
            <w:r/>
            <w:r/>
          </w:p>
        </w:tc>
        <w:tc>
          <w:tcPr>
            <w:tcBorders/>
            <w:tcW w:w="1234" w:type="dxa"/>
          </w:tcPr>
          <w:p w14:paraId="563C6D4C">
            <w:pPr>
              <w:pBdr/>
              <w:spacing/>
              <w:ind/>
              <w:rPr/>
            </w:pPr>
            <w:r>
              <w:t xml:space="preserve">MAC BLE</w:t>
            </w:r>
            <w:r/>
            <w:r/>
          </w:p>
        </w:tc>
        <w:tc>
          <w:tcPr>
            <w:tcBorders/>
            <w:tcW w:w="1234" w:type="dxa"/>
          </w:tcPr>
          <w:p w14:paraId="091D603B">
            <w:pPr>
              <w:pBdr/>
              <w:spacing/>
              <w:ind/>
              <w:rPr/>
            </w:pPr>
            <w:r>
              <w:t xml:space="preserve">MAC Wi‑Fi</w:t>
            </w:r>
            <w:r/>
            <w:r/>
          </w:p>
        </w:tc>
        <w:tc>
          <w:tcPr>
            <w:tcBorders/>
            <w:tcW w:w="1234" w:type="dxa"/>
          </w:tcPr>
          <w:p w14:paraId="3FF8F1B8">
            <w:pPr>
              <w:pBdr/>
              <w:spacing/>
              <w:ind/>
              <w:rPr/>
            </w:pPr>
            <w:r>
              <w:t xml:space="preserve">Lokalizacja</w:t>
            </w:r>
            <w:r/>
            <w:r/>
          </w:p>
        </w:tc>
        <w:tc>
          <w:tcPr>
            <w:tcBorders/>
            <w:tcW w:w="1234" w:type="dxa"/>
          </w:tcPr>
          <w:p w14:paraId="04D32188">
            <w:pPr>
              <w:pBdr/>
              <w:spacing/>
              <w:ind/>
              <w:rPr/>
            </w:pPr>
            <w:r>
              <w:t xml:space="preserve">Czynność</w:t>
            </w:r>
            <w:r/>
            <w:r/>
          </w:p>
        </w:tc>
      </w:tr>
      <w:tr>
        <w:trPr/>
        <w:tc>
          <w:tcPr>
            <w:tcBorders/>
            <w:tcW w:w="1234" w:type="dxa"/>
          </w:tcPr>
          <w:p w14:paraId="50E88C81">
            <w:pPr>
              <w:pBdr/>
              <w:spacing/>
              <w:ind/>
              <w:rPr/>
            </w:pPr>
            <w:r>
              <w:t xml:space="preserve">1</w:t>
            </w:r>
            <w:r/>
            <w:r/>
          </w:p>
        </w:tc>
        <w:tc>
          <w:tcPr>
            <w:tcBorders/>
            <w:tcW w:w="1234" w:type="dxa"/>
          </w:tcPr>
          <w:p w14:paraId="669FA02F">
            <w:pPr>
              <w:pBdr/>
              <w:spacing/>
              <w:ind/>
              <w:rPr/>
            </w:pPr>
            <w:r>
              <w:t xml:space="preserve">Logger DLB.one</w:t>
            </w:r>
            <w:r/>
            <w:r/>
          </w:p>
        </w:tc>
        <w:tc>
          <w:tcPr>
            <w:tcBorders/>
            <w:tcW w:w="1234" w:type="dxa"/>
          </w:tcPr>
          <w:p w14:paraId="250F2263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1234" w:type="dxa"/>
          </w:tcPr>
          <w:p w14:paraId="37617D80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1234" w:type="dxa"/>
          </w:tcPr>
          <w:p w14:paraId="5182E280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1234" w:type="dxa"/>
          </w:tcPr>
          <w:p w14:paraId="0478E137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1234" w:type="dxa"/>
          </w:tcPr>
          <w:p w14:paraId="01C98B23">
            <w:pPr>
              <w:pBdr/>
              <w:spacing/>
              <w:ind/>
              <w:rPr/>
            </w:pPr>
            <w:r>
              <w:t xml:space="preserve">Instalacja / Naprawa</w:t>
            </w:r>
            <w:r/>
            <w:r/>
          </w:p>
        </w:tc>
      </w:tr>
      <w:tr>
        <w:trPr/>
        <w:tc>
          <w:tcPr>
            <w:tcBorders/>
            <w:tcW w:w="1234" w:type="dxa"/>
          </w:tcPr>
          <w:p w14:paraId="43A140C6">
            <w:pPr>
              <w:pBdr/>
              <w:spacing/>
              <w:ind/>
              <w:rPr/>
            </w:pPr>
            <w:r>
              <w:t xml:space="preserve">2</w:t>
            </w:r>
            <w:r/>
            <w:r/>
          </w:p>
        </w:tc>
        <w:tc>
          <w:tcPr>
            <w:tcBorders/>
            <w:tcW w:w="1234" w:type="dxa"/>
          </w:tcPr>
          <w:p w14:paraId="03CDFCB2">
            <w:pPr>
              <w:pBdr/>
              <w:spacing/>
              <w:ind/>
              <w:rPr/>
            </w:pPr>
            <w:r>
              <w:t xml:space="preserve">Logger DLB.one</w:t>
            </w:r>
            <w:r/>
            <w:r/>
          </w:p>
        </w:tc>
        <w:tc>
          <w:tcPr>
            <w:tcBorders/>
            <w:tcW w:w="1234" w:type="dxa"/>
          </w:tcPr>
          <w:p w14:paraId="35970B27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1234" w:type="dxa"/>
          </w:tcPr>
          <w:p w14:paraId="52E1DE2E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1234" w:type="dxa"/>
          </w:tcPr>
          <w:p w14:paraId="521AE5FA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1234" w:type="dxa"/>
          </w:tcPr>
          <w:p w14:paraId="2A62E7BC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1234" w:type="dxa"/>
          </w:tcPr>
          <w:p w14:paraId="2ADE1697">
            <w:pPr>
              <w:pBdr/>
              <w:spacing/>
              <w:ind/>
              <w:rPr/>
            </w:pPr>
            <w:r>
              <w:t xml:space="preserve">Instalacja / Naprawa</w:t>
            </w:r>
            <w:r/>
            <w:r/>
          </w:p>
        </w:tc>
      </w:tr>
      <w:tr>
        <w:trPr/>
        <w:tc>
          <w:tcPr>
            <w:tcBorders/>
            <w:tcW w:w="1234" w:type="dxa"/>
          </w:tcPr>
          <w:p w14:paraId="4D109709">
            <w:pPr>
              <w:pBdr/>
              <w:spacing/>
              <w:ind/>
              <w:rPr/>
            </w:pPr>
            <w:r>
              <w:t xml:space="preserve">3</w:t>
            </w:r>
            <w:r/>
            <w:r/>
          </w:p>
        </w:tc>
        <w:tc>
          <w:tcPr>
            <w:tcBorders/>
            <w:tcW w:w="1234" w:type="dxa"/>
          </w:tcPr>
          <w:p w14:paraId="7784D8F5">
            <w:pPr>
              <w:pBdr/>
              <w:spacing/>
              <w:ind/>
              <w:rPr/>
            </w:pPr>
            <w:r>
              <w:t xml:space="preserve">Logger DLB.one</w:t>
            </w:r>
            <w:r/>
            <w:r/>
          </w:p>
        </w:tc>
        <w:tc>
          <w:tcPr>
            <w:tcBorders/>
            <w:tcW w:w="1234" w:type="dxa"/>
          </w:tcPr>
          <w:p w14:paraId="1EA71B70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1234" w:type="dxa"/>
          </w:tcPr>
          <w:p w14:paraId="634CB7F6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1234" w:type="dxa"/>
          </w:tcPr>
          <w:p w14:paraId="09251B95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1234" w:type="dxa"/>
          </w:tcPr>
          <w:p w14:paraId="5F052F96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1234" w:type="dxa"/>
          </w:tcPr>
          <w:p w14:paraId="3E339674">
            <w:pPr>
              <w:pBdr/>
              <w:spacing/>
              <w:ind/>
              <w:rPr/>
            </w:pPr>
            <w:r>
              <w:t xml:space="preserve">Instalacja / Naprawa</w:t>
            </w:r>
            <w:r/>
            <w:r/>
          </w:p>
        </w:tc>
      </w:tr>
      <w:tr>
        <w:trPr/>
        <w:tc>
          <w:tcPr>
            <w:tcBorders/>
            <w:tcW w:w="1234" w:type="dxa"/>
          </w:tcPr>
          <w:p w14:paraId="4C1D27C4">
            <w:pPr>
              <w:pBdr/>
              <w:spacing/>
              <w:ind/>
              <w:rPr/>
            </w:pPr>
            <w:r>
              <w:t xml:space="preserve">4</w:t>
            </w:r>
            <w:r/>
            <w:r/>
          </w:p>
        </w:tc>
        <w:tc>
          <w:tcPr>
            <w:tcBorders/>
            <w:tcW w:w="1234" w:type="dxa"/>
          </w:tcPr>
          <w:p w14:paraId="4AEBD819">
            <w:pPr>
              <w:pBdr/>
              <w:spacing/>
              <w:ind/>
              <w:rPr/>
            </w:pPr>
            <w:r>
              <w:t xml:space="preserve">Logger DLB.one</w:t>
            </w:r>
            <w:r/>
            <w:r/>
          </w:p>
        </w:tc>
        <w:tc>
          <w:tcPr>
            <w:tcBorders/>
            <w:tcW w:w="1234" w:type="dxa"/>
          </w:tcPr>
          <w:p w14:paraId="0C2122F4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1234" w:type="dxa"/>
          </w:tcPr>
          <w:p w14:paraId="7E57DF6B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1234" w:type="dxa"/>
          </w:tcPr>
          <w:p w14:paraId="42C04BD6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1234" w:type="dxa"/>
          </w:tcPr>
          <w:p w14:paraId="63ACE23E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1234" w:type="dxa"/>
          </w:tcPr>
          <w:p w14:paraId="4FF0CB60">
            <w:pPr>
              <w:pBdr/>
              <w:spacing/>
              <w:ind/>
              <w:rPr/>
            </w:pPr>
            <w:r>
              <w:t xml:space="preserve">Instalacja / Naprawa</w:t>
            </w:r>
            <w:r/>
            <w:r/>
          </w:p>
        </w:tc>
      </w:tr>
      <w:tr>
        <w:trPr/>
        <w:tc>
          <w:tcPr>
            <w:tcBorders/>
            <w:tcW w:w="1234" w:type="dxa"/>
          </w:tcPr>
          <w:p w14:paraId="1C1DACE9">
            <w:pPr>
              <w:pBdr/>
              <w:spacing/>
              <w:ind/>
              <w:rPr/>
            </w:pPr>
            <w:r>
              <w:t xml:space="preserve">5</w:t>
            </w:r>
            <w:r/>
            <w:r/>
          </w:p>
        </w:tc>
        <w:tc>
          <w:tcPr>
            <w:tcBorders/>
            <w:tcW w:w="1234" w:type="dxa"/>
          </w:tcPr>
          <w:p w14:paraId="53621D2D">
            <w:pPr>
              <w:pBdr/>
              <w:spacing/>
              <w:ind/>
              <w:rPr/>
            </w:pPr>
            <w:r>
              <w:t xml:space="preserve">Logger DLB.one</w:t>
            </w:r>
            <w:r/>
            <w:r/>
          </w:p>
        </w:tc>
        <w:tc>
          <w:tcPr>
            <w:tcBorders/>
            <w:tcW w:w="1234" w:type="dxa"/>
          </w:tcPr>
          <w:p w14:paraId="7E4DD21B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1234" w:type="dxa"/>
          </w:tcPr>
          <w:p w14:paraId="4E349F09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1234" w:type="dxa"/>
          </w:tcPr>
          <w:p w14:paraId="52C7493C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1234" w:type="dxa"/>
          </w:tcPr>
          <w:p w14:paraId="5CB73780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1234" w:type="dxa"/>
          </w:tcPr>
          <w:p w14:paraId="2FA0EAD9">
            <w:pPr>
              <w:pBdr/>
              <w:spacing/>
              <w:ind/>
              <w:rPr/>
            </w:pPr>
            <w:r>
              <w:t xml:space="preserve">Instalacja / Naprawa</w:t>
            </w:r>
            <w:r/>
            <w:r/>
          </w:p>
        </w:tc>
      </w:tr>
    </w:tbl>
    <w:p w14:paraId="545F147D">
      <w:pPr>
        <w:pStyle w:val="694"/>
        <w:pBdr/>
        <w:spacing/>
        <w:ind/>
        <w:rPr/>
      </w:pPr>
      <w:r>
        <w:t xml:space="preserve">5. Dodatkowe urządzenia systemowe</w:t>
      </w:r>
      <w:r/>
      <w:r/>
    </w:p>
    <w:tbl>
      <w:tblPr>
        <w:tblStyle w:val="753"/>
        <w:tblW w:w="0" w:type="auto"/>
        <w:tblBorders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>
        <w:trPr/>
        <w:tc>
          <w:tcPr>
            <w:tcBorders/>
            <w:tcW w:w="2160" w:type="dxa"/>
          </w:tcPr>
          <w:p w14:paraId="721912A5">
            <w:pPr>
              <w:pBdr/>
              <w:spacing/>
              <w:ind/>
              <w:rPr/>
            </w:pPr>
            <w:r>
              <w:t xml:space="preserve">Lp.</w:t>
            </w:r>
            <w:r/>
            <w:r/>
          </w:p>
        </w:tc>
        <w:tc>
          <w:tcPr>
            <w:tcBorders/>
            <w:tcW w:w="2160" w:type="dxa"/>
          </w:tcPr>
          <w:p w14:paraId="1C8A338A">
            <w:pPr>
              <w:pBdr/>
              <w:spacing/>
              <w:ind/>
              <w:rPr/>
            </w:pPr>
            <w:r>
              <w:t xml:space="preserve">Urządzenie</w:t>
            </w:r>
            <w:r/>
            <w:r/>
          </w:p>
        </w:tc>
        <w:tc>
          <w:tcPr>
            <w:tcBorders/>
            <w:tcW w:w="2160" w:type="dxa"/>
          </w:tcPr>
          <w:p w14:paraId="2DCDB946">
            <w:pPr>
              <w:pBdr/>
              <w:spacing/>
              <w:ind/>
              <w:rPr/>
            </w:pPr>
            <w:r>
              <w:t xml:space="preserve">Nr seryjny</w:t>
            </w:r>
            <w:r/>
            <w:r/>
          </w:p>
        </w:tc>
        <w:tc>
          <w:tcPr>
            <w:tcBorders/>
            <w:tcW w:w="2160" w:type="dxa"/>
          </w:tcPr>
          <w:p w14:paraId="30FEC6B0">
            <w:pPr>
              <w:pBdr/>
              <w:spacing/>
              <w:ind/>
              <w:rPr/>
            </w:pPr>
            <w:r>
              <w:t xml:space="preserve">Uwagi</w:t>
            </w:r>
            <w:r/>
            <w:r/>
          </w:p>
        </w:tc>
      </w:tr>
      <w:tr>
        <w:trPr/>
        <w:tc>
          <w:tcPr>
            <w:tcBorders/>
            <w:tcW w:w="2160" w:type="dxa"/>
          </w:tcPr>
          <w:p w14:paraId="53D4619B">
            <w:pPr>
              <w:pBdr/>
              <w:spacing/>
              <w:ind/>
              <w:rPr/>
            </w:pPr>
            <w:r>
              <w:t xml:space="preserve">1</w:t>
            </w:r>
            <w:r/>
            <w:r/>
          </w:p>
        </w:tc>
        <w:tc>
          <w:tcPr>
            <w:tcBorders/>
            <w:tcW w:w="2160" w:type="dxa"/>
          </w:tcPr>
          <w:p w14:paraId="769FBE94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2160" w:type="dxa"/>
          </w:tcPr>
          <w:p w14:paraId="4B49CE49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2160" w:type="dxa"/>
          </w:tcPr>
          <w:p w14:paraId="32FDDFD6"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2160" w:type="dxa"/>
          </w:tcPr>
          <w:p w14:paraId="72C9F789">
            <w:pPr>
              <w:pBdr/>
              <w:spacing/>
              <w:ind/>
              <w:rPr/>
            </w:pPr>
            <w:r>
              <w:t xml:space="preserve">2</w:t>
            </w:r>
            <w:r/>
            <w:r/>
          </w:p>
        </w:tc>
        <w:tc>
          <w:tcPr>
            <w:tcBorders/>
            <w:tcW w:w="2160" w:type="dxa"/>
          </w:tcPr>
          <w:p w14:paraId="6BD941AF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2160" w:type="dxa"/>
          </w:tcPr>
          <w:p w14:paraId="10A93FBE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2160" w:type="dxa"/>
          </w:tcPr>
          <w:p w14:paraId="48878C34"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2160" w:type="dxa"/>
          </w:tcPr>
          <w:p w14:paraId="125149DD">
            <w:pPr>
              <w:pBdr/>
              <w:spacing/>
              <w:ind/>
              <w:rPr/>
            </w:pPr>
            <w:r>
              <w:t xml:space="preserve">3</w:t>
            </w:r>
            <w:r/>
            <w:r/>
          </w:p>
        </w:tc>
        <w:tc>
          <w:tcPr>
            <w:tcBorders/>
            <w:tcW w:w="2160" w:type="dxa"/>
          </w:tcPr>
          <w:p w14:paraId="407AF9D0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2160" w:type="dxa"/>
          </w:tcPr>
          <w:p w14:paraId="303F803E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2160" w:type="dxa"/>
          </w:tcPr>
          <w:p w14:paraId="7E4F6A9A"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2160" w:type="dxa"/>
          </w:tcPr>
          <w:p w14:paraId="56D0A881">
            <w:pPr>
              <w:pBdr/>
              <w:spacing/>
              <w:ind/>
              <w:rPr/>
            </w:pPr>
            <w:r>
              <w:t xml:space="preserve">4</w:t>
            </w:r>
            <w:r/>
            <w:r/>
          </w:p>
        </w:tc>
        <w:tc>
          <w:tcPr>
            <w:tcBorders/>
            <w:tcW w:w="2160" w:type="dxa"/>
          </w:tcPr>
          <w:p w14:paraId="6A6F6127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2160" w:type="dxa"/>
          </w:tcPr>
          <w:p w14:paraId="3EC3B0F9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2160" w:type="dxa"/>
          </w:tcPr>
          <w:p w14:paraId="4A927358"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2160" w:type="dxa"/>
          </w:tcPr>
          <w:p w14:paraId="4819B3B7">
            <w:pPr>
              <w:pBdr/>
              <w:spacing/>
              <w:ind/>
              <w:rPr/>
            </w:pPr>
            <w:r>
              <w:t xml:space="preserve">5</w:t>
            </w:r>
            <w:r/>
            <w:r/>
          </w:p>
        </w:tc>
        <w:tc>
          <w:tcPr>
            <w:tcBorders/>
            <w:tcW w:w="2160" w:type="dxa"/>
          </w:tcPr>
          <w:p w14:paraId="320AC029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2160" w:type="dxa"/>
          </w:tcPr>
          <w:p w14:paraId="600D8A57"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/>
            <w:tcW w:w="2160" w:type="dxa"/>
          </w:tcPr>
          <w:p w14:paraId="6022C0FA">
            <w:pPr>
              <w:pBdr/>
              <w:spacing/>
              <w:ind/>
              <w:rPr/>
            </w:pPr>
            <w:r/>
            <w:r/>
            <w:r/>
          </w:p>
        </w:tc>
      </w:tr>
    </w:tbl>
    <w:p w14:paraId="24B88273">
      <w:pPr>
        <w:pStyle w:val="694"/>
        <w:pBdr/>
        <w:spacing/>
        <w:ind/>
        <w:rPr/>
      </w:pPr>
      <w:r>
        <w:t xml:space="preserve">6. Wyposażenie serwisanta</w:t>
      </w:r>
      <w:r/>
      <w:r/>
    </w:p>
    <w:p w14:paraId="35830BE2">
      <w:pPr>
        <w:pBdr/>
        <w:spacing/>
        <w:ind/>
        <w:rPr/>
      </w:pPr>
      <w:r>
        <w:t xml:space="preserve">Laptop serwisowy z dostępem do platformy DLB.one</w:t>
      </w:r>
      <w:r/>
      <w:r/>
    </w:p>
    <w:p w14:paraId="783A5CD2">
      <w:pPr>
        <w:pBdr/>
        <w:spacing/>
        <w:ind/>
        <w:rPr/>
      </w:pPr>
      <w:r>
        <w:t xml:space="preserve">Smartfon z dostępem do Internetu</w:t>
      </w:r>
      <w:r/>
      <w:r/>
    </w:p>
    <w:p w14:paraId="57367035">
      <w:pPr>
        <w:pBdr/>
        <w:spacing/>
        <w:ind/>
        <w:rPr/>
      </w:pPr>
      <w:r>
        <w:t xml:space="preserve">Multimetr cyfrowy</w:t>
      </w:r>
      <w:r/>
      <w:r/>
    </w:p>
    <w:p w14:paraId="05EBF455">
      <w:pPr>
        <w:pBdr/>
        <w:spacing/>
        <w:ind/>
        <w:rPr/>
      </w:pPr>
      <w:r>
        <w:t xml:space="preserve">Miernik sygnałów 0-10V / 4-20mA (zalecany)</w:t>
      </w:r>
      <w:r/>
      <w:r/>
    </w:p>
    <w:p w14:paraId="0CCE9EBC">
      <w:pPr>
        <w:pBdr/>
        <w:spacing/>
        <w:ind/>
        <w:rPr/>
      </w:pPr>
      <w:r>
        <w:t xml:space="preserve">Zestaw śrubokrętów i narzędzi montażowych</w:t>
      </w:r>
      <w:r/>
      <w:r/>
    </w:p>
    <w:p w14:paraId="1A511F26">
      <w:pPr>
        <w:pBdr/>
        <w:spacing/>
        <w:ind/>
        <w:rPr/>
      </w:pPr>
      <w:r>
        <w:t xml:space="preserve">Przewody konfiguracyjne USB/UART/RS485</w:t>
      </w:r>
      <w:r/>
      <w:r/>
    </w:p>
    <w:p w14:paraId="1C36D715">
      <w:pPr>
        <w:pBdr/>
        <w:spacing/>
        <w:ind/>
        <w:rPr/>
      </w:pPr>
      <w:r>
        <w:t xml:space="preserve">Modem LTE lub router Wi‑Fi</w:t>
      </w:r>
      <w:r/>
      <w:r/>
    </w:p>
    <w:p w14:paraId="46E23C81">
      <w:pPr>
        <w:pBdr/>
        <w:spacing/>
        <w:ind/>
        <w:rPr/>
      </w:pPr>
      <w:r>
        <w:t xml:space="preserve">Powerbank</w:t>
      </w:r>
      <w:r/>
      <w:r/>
    </w:p>
    <w:p w14:paraId="3108D8D7">
      <w:pPr>
        <w:pBdr/>
        <w:spacing/>
        <w:ind/>
        <w:rPr/>
      </w:pPr>
      <w:r>
        <w:t xml:space="preserve">Dokumentacja techniczna</w:t>
      </w:r>
      <w:r/>
      <w:r/>
    </w:p>
    <w:p w14:paraId="01ABCEEC">
      <w:pPr>
        <w:pBdr/>
        <w:spacing/>
        <w:ind/>
        <w:rPr/>
      </w:pPr>
      <w:r>
        <w:t xml:space="preserve">Środki ochrony indywidualnej</w:t>
      </w:r>
      <w:r/>
      <w:r/>
    </w:p>
    <w:p w14:paraId="58D5C7CA">
      <w:pPr>
        <w:pStyle w:val="694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0878E271">
      <w:pPr>
        <w:pStyle w:val="694"/>
        <w:pBdr/>
        <w:spacing/>
        <w:ind/>
        <w:rPr>
          <w:highlight w:val="none"/>
        </w:rPr>
      </w:pPr>
      <w:r>
        <w:t xml:space="preserve">7. Lista kontrolna przed wyjazdem</w:t>
      </w:r>
      <w:r/>
      <w:r/>
    </w:p>
    <w:p w14:paraId="6A449CC7">
      <w:pPr>
        <w:pBdr/>
        <w:spacing/>
        <w:ind/>
        <w:rPr/>
      </w:pPr>
      <w:r>
        <w:t xml:space="preserve">☐ Zweryfikowano adres instalacji</w:t>
      </w:r>
      <w:r/>
      <w:r/>
    </w:p>
    <w:p w14:paraId="67EA200B">
      <w:pPr>
        <w:pBdr/>
        <w:spacing/>
        <w:ind/>
        <w:rPr/>
      </w:pPr>
      <w:r>
        <w:t xml:space="preserve">☐ Potwierdzono termin z klientem</w:t>
      </w:r>
      <w:r/>
      <w:r/>
    </w:p>
    <w:p w14:paraId="4898A58A">
      <w:pPr>
        <w:pBdr/>
        <w:spacing/>
        <w:ind/>
        <w:rPr/>
      </w:pPr>
      <w:r>
        <w:t xml:space="preserve">☐ Przygotowano urządzenia i części zamienne</w:t>
      </w:r>
      <w:r/>
      <w:r/>
    </w:p>
    <w:p w14:paraId="75E40D0F">
      <w:pPr>
        <w:pBdr/>
        <w:spacing/>
        <w:ind/>
        <w:rPr/>
      </w:pPr>
      <w:r>
        <w:t xml:space="preserve">☐ Zweryfikowano dostęp do platformy DLB.one</w:t>
      </w:r>
      <w:r/>
      <w:r/>
    </w:p>
    <w:p w14:paraId="7A28CDDC">
      <w:pPr>
        <w:pBdr/>
        <w:spacing/>
        <w:ind/>
        <w:rPr/>
      </w:pPr>
      <w:r>
        <w:t xml:space="preserve">☐ Sprawdzono przewody konfiguracyjne</w:t>
      </w:r>
      <w:r/>
      <w:r/>
    </w:p>
    <w:p w14:paraId="5EB997A2">
      <w:pPr>
        <w:pBdr/>
        <w:spacing/>
        <w:ind/>
        <w:rPr/>
      </w:pPr>
      <w:r>
        <w:t xml:space="preserve">☐ Naładowano laptop i telefon</w:t>
      </w:r>
      <w:r/>
      <w:r/>
    </w:p>
    <w:p w14:paraId="6B6C0E9F">
      <w:pPr>
        <w:pBdr/>
        <w:spacing/>
        <w:ind/>
        <w:rPr/>
      </w:pPr>
      <w:r>
        <w:t xml:space="preserve">☐ Przygotowano dokumentację techniczną</w:t>
      </w:r>
      <w:r/>
      <w:r/>
    </w:p>
    <w:p w14:paraId="005D6F6B">
      <w:pPr>
        <w:pStyle w:val="694"/>
        <w:pBdr/>
        <w:spacing/>
        <w:ind/>
        <w:rPr/>
      </w:pPr>
      <w:r>
        <w:t xml:space="preserve">8. Raport po wykonaniu prac</w:t>
      </w:r>
      <w:r/>
      <w:r/>
    </w:p>
    <w:p w14:paraId="3D19C0AC">
      <w:pPr>
        <w:pBdr/>
        <w:spacing/>
        <w:ind/>
        <w:rPr/>
      </w:pPr>
      <w:r>
        <w:t xml:space="preserve">Po zakończeniu prac należy:</w:t>
      </w:r>
      <w:r/>
      <w:r/>
    </w:p>
    <w:p w14:paraId="7E766B86">
      <w:pPr>
        <w:pBdr/>
        <w:spacing/>
        <w:ind/>
        <w:rPr/>
      </w:pPr>
      <w:r>
        <w:t xml:space="preserve">• Zweryfikować poprawność działania loggerów.</w:t>
      </w:r>
      <w:r/>
      <w:r/>
    </w:p>
    <w:p w14:paraId="71A92965">
      <w:pPr>
        <w:pBdr/>
        <w:spacing/>
        <w:ind/>
        <w:rPr/>
      </w:pPr>
      <w:r>
        <w:t xml:space="preserve">• Potwierdzić komunikację z platformą DLB.one.</w:t>
      </w:r>
      <w:r/>
      <w:r/>
    </w:p>
    <w:p w14:paraId="046ED517">
      <w:pPr>
        <w:pBdr/>
        <w:spacing/>
        <w:ind/>
        <w:rPr/>
      </w:pPr>
      <w:r>
        <w:t xml:space="preserve">• Wykonać dokumentację fotograficzną.</w:t>
      </w:r>
      <w:r/>
      <w:r/>
    </w:p>
    <w:p w14:paraId="0A288BFF">
      <w:pPr>
        <w:pBdr/>
        <w:spacing/>
        <w:ind/>
        <w:rPr/>
      </w:pPr>
      <w:r>
        <w:t xml:space="preserve">• Uzupełnić raport serwisowy.</w:t>
      </w:r>
      <w:r/>
      <w:r/>
    </w:p>
    <w:p w14:paraId="521C27B8">
      <w:pPr>
        <w:pBdr/>
        <w:spacing/>
        <w:ind/>
        <w:rPr/>
      </w:pPr>
      <w:r>
        <w:t xml:space="preserve">• Przekazać klientowi informacje o wykonanych pracach.</w:t>
      </w:r>
      <w:r/>
      <w:r/>
    </w:p>
    <w:p w14:paraId="29E1EDE3">
      <w:pPr>
        <w:pStyle w:val="694"/>
        <w:pBdr/>
        <w:spacing/>
        <w:ind/>
        <w:rPr/>
      </w:pPr>
      <w:r>
        <w:t xml:space="preserve">9. Potwierdzenie wykonania prac</w:t>
      </w:r>
      <w:r/>
      <w:r/>
    </w:p>
    <w:p w14:paraId="787CF207">
      <w:pPr>
        <w:pBdr/>
        <w:spacing/>
        <w:ind/>
        <w:rPr/>
      </w:pPr>
      <w:r>
        <w:br/>
        <w:t xml:space="preserve">Uwagi:</w:t>
      </w:r>
      <w:r/>
      <w:r/>
    </w:p>
    <w:p w14:paraId="6B2B8475">
      <w:pPr>
        <w:pBdr/>
        <w:spacing/>
        <w:ind/>
        <w:rPr/>
      </w:pPr>
      <w:r>
        <w:t xml:space="preserve">________________________________________________________</w:t>
      </w:r>
      <w:r/>
      <w:r/>
    </w:p>
    <w:p w14:paraId="222C0162">
      <w:pPr>
        <w:pBdr/>
        <w:spacing/>
        <w:ind/>
        <w:rPr/>
      </w:pPr>
      <w:r>
        <w:t xml:space="preserve">________________________________________________________</w:t>
      </w:r>
      <w:r/>
      <w:r/>
    </w:p>
    <w:p w14:paraId="69168340">
      <w:pPr>
        <w:pBdr/>
        <w:spacing/>
        <w:ind/>
        <w:rPr/>
      </w:pPr>
      <w:r>
        <w:t xml:space="preserve">________________________________________________________</w:t>
      </w:r>
      <w:r/>
      <w:r/>
    </w:p>
    <w:p w14:paraId="3B058AE0">
      <w:pPr>
        <w:pBdr/>
        <w:spacing/>
        <w:ind/>
        <w:rPr/>
      </w:pPr>
      <w:r>
        <w:br/>
        <w:t xml:space="preserve">Podpis serwisanta: ______________________________</w:t>
      </w:r>
      <w:r/>
      <w:r/>
    </w:p>
    <w:p w14:paraId="0688F7A9">
      <w:pPr>
        <w:pBdr/>
        <w:spacing/>
        <w:ind/>
        <w:rPr/>
      </w:pPr>
      <w:r>
        <w:t xml:space="preserve">Podpis klienta: _________________________________</w:t>
      </w:r>
      <w:r>
        <w:rPr>
          <w:lang w:val="pl-PL"/>
        </w:rPr>
        <w:t xml:space="preserve">_</w:t>
      </w:r>
      <w:r/>
      <w:r/>
    </w:p>
    <w:p w14:paraId="7EB1E486">
      <w:pPr>
        <w:pBdr/>
        <w:spacing/>
        <w:ind/>
        <w:rPr/>
      </w:pPr>
      <w:r>
        <w:t xml:space="preserve">Data: _________________________________________</w:t>
      </w:r>
      <w:r>
        <w:rPr>
          <w:lang w:val="pl-PL"/>
        </w:rPr>
        <w:t xml:space="preserve">____</w:t>
      </w:r>
      <w:r/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h="15840" w:orient="portrait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"/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5A2708E">
    <w:pPr>
      <w:pStyle w:val="691"/>
      <w:pBdr/>
      <w:spacing/>
      <w:ind/>
      <w:jc w:val="center"/>
      <w:rPr/>
    </w:pPr>
    <w:fldSimple w:instr="PAGE \* MERGEFORMAT">
      <w:r>
        <w:t xml:space="preserve">1</w:t>
      </w:r>
    </w:fldSimple>
    <w:r/>
    <w:r>
      <w:rPr>
        <w:lang w:val="pl-PL"/>
      </w:rPr>
      <w:t xml:space="preserve">/</w:t>
    </w:r>
    <w:fldSimple w:instr="NUMPAGES \* MERGEFORMAT">
      <w:r>
        <w:t xml:space="preserve">1</w:t>
      </w:r>
    </w:fldSimple>
    <w:r/>
    <w:r/>
  </w:p>
  <w:p w14:paraId="7A4E3F93">
    <w:pPr>
      <w:pStyle w:val="691"/>
      <w:pBdr/>
      <w:spacing/>
      <w:ind/>
      <w:rPr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1F1985E">
    <w:pPr>
      <w:pStyle w:val="689"/>
      <w:pBdr/>
      <w:spacing/>
      <w:ind/>
      <w:rPr/>
    </w:pPr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3353775" cy="786688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4567740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3353774" cy="7866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64.08pt;height:61.94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<wp:simplePos x="0" y="0"/>
              <wp:positionH relativeFrom="column">
                <wp:posOffset>4411050</wp:posOffset>
              </wp:positionH>
              <wp:positionV relativeFrom="paragraph">
                <wp:posOffset>-184862</wp:posOffset>
              </wp:positionV>
              <wp:extent cx="1323000" cy="1044054"/>
              <wp:effectExtent l="0" t="0" r="0" b="0"/>
              <wp:wrapTight wrapText="bothSides">
                <wp:wrapPolygon edited="1">
                  <wp:start x="0" y="0"/>
                  <wp:lineTo x="21600" y="0"/>
                  <wp:lineTo x="21600" y="21600"/>
                  <wp:lineTo x="0" y="21600"/>
                </wp:wrapPolygon>
              </wp:wrapTight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2253006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 flipH="0" flipV="0">
                        <a:off x="0" y="0"/>
                        <a:ext cx="1323000" cy="10440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4096;o:allowoverlap:true;o:allowincell:true;mso-position-horizontal-relative:text;margin-left:347.33pt;mso-position-horizontal:absolute;mso-position-vertical-relative:text;margin-top:-14.56pt;mso-position-vertical:absolute;width:104.17pt;height:82.21pt;mso-wrap-distance-left:9.07pt;mso-wrap-distance-top:0.00pt;mso-wrap-distance-right:9.07pt;mso-wrap-distance-bottom:0.00pt;z-index:1;" wrapcoords="0 0 100000 0 100000 100000 0 100000" stroked="false">
              <w10:wrap type="tight"/>
              <v:imagedata r:id="rId2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FFFFFF7D"/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FFFFFF7E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728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FFFFFF7F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727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nsid w:val="FFFFFF81"/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5">
    <w:nsid w:val="FFFFFF82"/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725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nsid w:val="FFFFFF8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724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7">
    <w:nsid w:val="FFFFFF88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726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">
    <w:nsid w:val="FFFFFF89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723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81">
    <w:name w:val="footnote text"/>
    <w:basedOn w:val="68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0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0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8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0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0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0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88"/>
    <w:next w:val="688"/>
    <w:uiPriority w:val="39"/>
    <w:unhideWhenUsed/>
    <w:pPr>
      <w:pBdr/>
      <w:spacing w:after="100"/>
      <w:ind/>
    </w:pPr>
  </w:style>
  <w:style w:type="paragraph" w:styleId="190">
    <w:name w:val="toc 2"/>
    <w:basedOn w:val="688"/>
    <w:next w:val="688"/>
    <w:uiPriority w:val="39"/>
    <w:unhideWhenUsed/>
    <w:pPr>
      <w:pBdr/>
      <w:spacing w:after="100"/>
      <w:ind w:left="220"/>
    </w:pPr>
  </w:style>
  <w:style w:type="paragraph" w:styleId="191">
    <w:name w:val="toc 3"/>
    <w:basedOn w:val="688"/>
    <w:next w:val="688"/>
    <w:uiPriority w:val="39"/>
    <w:unhideWhenUsed/>
    <w:pPr>
      <w:pBdr/>
      <w:spacing w:after="100"/>
      <w:ind w:left="440"/>
    </w:pPr>
  </w:style>
  <w:style w:type="paragraph" w:styleId="192">
    <w:name w:val="toc 4"/>
    <w:basedOn w:val="688"/>
    <w:next w:val="688"/>
    <w:uiPriority w:val="39"/>
    <w:unhideWhenUsed/>
    <w:pPr>
      <w:pBdr/>
      <w:spacing w:after="100"/>
      <w:ind w:left="660"/>
    </w:pPr>
  </w:style>
  <w:style w:type="paragraph" w:styleId="193">
    <w:name w:val="toc 5"/>
    <w:basedOn w:val="688"/>
    <w:next w:val="688"/>
    <w:uiPriority w:val="39"/>
    <w:unhideWhenUsed/>
    <w:pPr>
      <w:pBdr/>
      <w:spacing w:after="100"/>
      <w:ind w:left="880"/>
    </w:pPr>
  </w:style>
  <w:style w:type="paragraph" w:styleId="194">
    <w:name w:val="toc 6"/>
    <w:basedOn w:val="688"/>
    <w:next w:val="688"/>
    <w:uiPriority w:val="39"/>
    <w:unhideWhenUsed/>
    <w:pPr>
      <w:pBdr/>
      <w:spacing w:after="100"/>
      <w:ind w:left="1100"/>
    </w:pPr>
  </w:style>
  <w:style w:type="paragraph" w:styleId="195">
    <w:name w:val="toc 7"/>
    <w:basedOn w:val="688"/>
    <w:next w:val="688"/>
    <w:uiPriority w:val="39"/>
    <w:unhideWhenUsed/>
    <w:pPr>
      <w:pBdr/>
      <w:spacing w:after="100"/>
      <w:ind w:left="1320"/>
    </w:pPr>
  </w:style>
  <w:style w:type="paragraph" w:styleId="196">
    <w:name w:val="toc 8"/>
    <w:basedOn w:val="688"/>
    <w:next w:val="688"/>
    <w:uiPriority w:val="39"/>
    <w:unhideWhenUsed/>
    <w:pPr>
      <w:pBdr/>
      <w:spacing w:after="100"/>
      <w:ind w:left="1540"/>
    </w:pPr>
  </w:style>
  <w:style w:type="paragraph" w:styleId="197">
    <w:name w:val="toc 9"/>
    <w:basedOn w:val="688"/>
    <w:next w:val="68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02"/>
    <w:uiPriority w:val="99"/>
    <w:semiHidden/>
    <w:pPr>
      <w:pBdr/>
      <w:spacing/>
      <w:ind/>
    </w:pPr>
    <w:rPr>
      <w:color w:val="666666"/>
    </w:rPr>
  </w:style>
  <w:style w:type="paragraph" w:styleId="209">
    <w:name w:val="table of figures"/>
    <w:basedOn w:val="688"/>
    <w:next w:val="688"/>
    <w:uiPriority w:val="99"/>
    <w:unhideWhenUsed/>
    <w:pPr>
      <w:pBdr/>
      <w:spacing w:after="0" w:afterAutospacing="0"/>
      <w:ind/>
    </w:pPr>
  </w:style>
  <w:style w:type="paragraph" w:styleId="688" w:default="1">
    <w:name w:val="Normal"/>
    <w:qFormat/>
    <w:pPr>
      <w:pBdr/>
      <w:spacing/>
      <w:ind/>
    </w:pPr>
  </w:style>
  <w:style w:type="paragraph" w:styleId="689">
    <w:name w:val="Header"/>
    <w:basedOn w:val="688"/>
    <w:link w:val="690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90" w:customStyle="1">
    <w:name w:val="Header Char"/>
    <w:basedOn w:val="702"/>
    <w:link w:val="689"/>
    <w:uiPriority w:val="99"/>
    <w:pPr>
      <w:pBdr/>
      <w:spacing/>
      <w:ind/>
    </w:pPr>
  </w:style>
  <w:style w:type="paragraph" w:styleId="691">
    <w:name w:val="Footer"/>
    <w:basedOn w:val="688"/>
    <w:link w:val="692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92" w:customStyle="1">
    <w:name w:val="Footer Char"/>
    <w:basedOn w:val="702"/>
    <w:link w:val="691"/>
    <w:uiPriority w:val="99"/>
    <w:pPr>
      <w:pBdr/>
      <w:spacing/>
      <w:ind/>
    </w:pPr>
  </w:style>
  <w:style w:type="paragraph" w:styleId="693">
    <w:name w:val="Heading 1"/>
    <w:basedOn w:val="688"/>
    <w:next w:val="688"/>
    <w:link w:val="706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94">
    <w:name w:val="Heading 2"/>
    <w:basedOn w:val="688"/>
    <w:next w:val="688"/>
    <w:link w:val="707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95">
    <w:name w:val="Heading 3"/>
    <w:basedOn w:val="688"/>
    <w:next w:val="688"/>
    <w:link w:val="708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96">
    <w:name w:val="Heading 4"/>
    <w:basedOn w:val="688"/>
    <w:next w:val="688"/>
    <w:link w:val="736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97">
    <w:name w:val="Heading 5"/>
    <w:basedOn w:val="688"/>
    <w:next w:val="688"/>
    <w:link w:val="737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698">
    <w:name w:val="Heading 6"/>
    <w:basedOn w:val="688"/>
    <w:next w:val="688"/>
    <w:link w:val="738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699">
    <w:name w:val="Heading 7"/>
    <w:basedOn w:val="688"/>
    <w:next w:val="688"/>
    <w:link w:val="739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00">
    <w:name w:val="Heading 8"/>
    <w:basedOn w:val="688"/>
    <w:next w:val="688"/>
    <w:link w:val="740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701">
    <w:name w:val="Heading 9"/>
    <w:basedOn w:val="688"/>
    <w:next w:val="688"/>
    <w:link w:val="741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702" w:default="1">
    <w:name w:val="Default Paragraph Font"/>
    <w:uiPriority w:val="1"/>
    <w:semiHidden/>
    <w:unhideWhenUsed/>
    <w:pPr>
      <w:pBdr/>
      <w:spacing/>
      <w:ind/>
    </w:pPr>
  </w:style>
  <w:style w:type="table" w:styleId="70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4" w:default="1">
    <w:name w:val="No List"/>
    <w:uiPriority w:val="99"/>
    <w:semiHidden/>
    <w:unhideWhenUsed/>
    <w:pPr>
      <w:pBdr/>
      <w:spacing/>
      <w:ind/>
    </w:pPr>
  </w:style>
  <w:style w:type="paragraph" w:styleId="705">
    <w:name w:val="No Spacing"/>
    <w:uiPriority w:val="1"/>
    <w:qFormat/>
    <w:pPr>
      <w:pBdr/>
      <w:spacing w:after="0" w:line="240" w:lineRule="auto"/>
      <w:ind/>
    </w:pPr>
  </w:style>
  <w:style w:type="character" w:styleId="706" w:customStyle="1">
    <w:name w:val="Heading 1 Char"/>
    <w:basedOn w:val="702"/>
    <w:link w:val="693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707" w:customStyle="1">
    <w:name w:val="Heading 2 Char"/>
    <w:basedOn w:val="702"/>
    <w:link w:val="694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708" w:customStyle="1">
    <w:name w:val="Heading 3 Char"/>
    <w:basedOn w:val="702"/>
    <w:link w:val="695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09">
    <w:name w:val="Title"/>
    <w:basedOn w:val="688"/>
    <w:next w:val="688"/>
    <w:link w:val="710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710" w:customStyle="1">
    <w:name w:val="Title Char"/>
    <w:basedOn w:val="702"/>
    <w:link w:val="709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711">
    <w:name w:val="Subtitle"/>
    <w:basedOn w:val="688"/>
    <w:next w:val="688"/>
    <w:link w:val="712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712" w:customStyle="1">
    <w:name w:val="Subtitle Char"/>
    <w:basedOn w:val="702"/>
    <w:link w:val="711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713">
    <w:name w:val="List Paragraph"/>
    <w:basedOn w:val="688"/>
    <w:uiPriority w:val="34"/>
    <w:qFormat/>
    <w:pPr>
      <w:pBdr/>
      <w:spacing/>
      <w:ind w:left="720"/>
      <w:contextualSpacing w:val="true"/>
    </w:pPr>
  </w:style>
  <w:style w:type="paragraph" w:styleId="714">
    <w:name w:val="Body Text"/>
    <w:basedOn w:val="688"/>
    <w:link w:val="715"/>
    <w:uiPriority w:val="99"/>
    <w:unhideWhenUsed/>
    <w:pPr>
      <w:pBdr/>
      <w:spacing w:after="120"/>
      <w:ind/>
    </w:pPr>
  </w:style>
  <w:style w:type="character" w:styleId="715" w:customStyle="1">
    <w:name w:val="Body Text Char"/>
    <w:basedOn w:val="702"/>
    <w:link w:val="714"/>
    <w:uiPriority w:val="99"/>
    <w:pPr>
      <w:pBdr/>
      <w:spacing/>
      <w:ind/>
    </w:pPr>
  </w:style>
  <w:style w:type="paragraph" w:styleId="716">
    <w:name w:val="Body Text 2"/>
    <w:basedOn w:val="688"/>
    <w:link w:val="717"/>
    <w:uiPriority w:val="99"/>
    <w:unhideWhenUsed/>
    <w:pPr>
      <w:pBdr/>
      <w:spacing w:after="120" w:line="480" w:lineRule="auto"/>
      <w:ind/>
    </w:pPr>
  </w:style>
  <w:style w:type="character" w:styleId="717" w:customStyle="1">
    <w:name w:val="Body Text 2 Char"/>
    <w:basedOn w:val="702"/>
    <w:link w:val="716"/>
    <w:uiPriority w:val="99"/>
    <w:pPr>
      <w:pBdr/>
      <w:spacing/>
      <w:ind/>
    </w:pPr>
  </w:style>
  <w:style w:type="paragraph" w:styleId="718">
    <w:name w:val="Body Text 3"/>
    <w:basedOn w:val="688"/>
    <w:link w:val="719"/>
    <w:uiPriority w:val="99"/>
    <w:unhideWhenUsed/>
    <w:pPr>
      <w:pBdr/>
      <w:spacing w:after="120"/>
      <w:ind/>
    </w:pPr>
    <w:rPr>
      <w:sz w:val="16"/>
      <w:szCs w:val="16"/>
    </w:rPr>
  </w:style>
  <w:style w:type="character" w:styleId="719" w:customStyle="1">
    <w:name w:val="Body Text 3 Char"/>
    <w:basedOn w:val="702"/>
    <w:link w:val="718"/>
    <w:uiPriority w:val="99"/>
    <w:pPr>
      <w:pBdr/>
      <w:spacing/>
      <w:ind/>
    </w:pPr>
    <w:rPr>
      <w:sz w:val="16"/>
      <w:szCs w:val="16"/>
    </w:rPr>
  </w:style>
  <w:style w:type="paragraph" w:styleId="720">
    <w:name w:val="List"/>
    <w:basedOn w:val="688"/>
    <w:uiPriority w:val="99"/>
    <w:unhideWhenUsed/>
    <w:pPr>
      <w:pBdr/>
      <w:spacing/>
      <w:ind w:hanging="360" w:left="360"/>
      <w:contextualSpacing w:val="true"/>
    </w:pPr>
  </w:style>
  <w:style w:type="paragraph" w:styleId="721">
    <w:name w:val="List 2"/>
    <w:basedOn w:val="688"/>
    <w:uiPriority w:val="99"/>
    <w:unhideWhenUsed/>
    <w:pPr>
      <w:pBdr/>
      <w:spacing/>
      <w:ind w:hanging="360" w:left="720"/>
      <w:contextualSpacing w:val="true"/>
    </w:pPr>
  </w:style>
  <w:style w:type="paragraph" w:styleId="722">
    <w:name w:val="List 3"/>
    <w:basedOn w:val="688"/>
    <w:uiPriority w:val="99"/>
    <w:unhideWhenUsed/>
    <w:pPr>
      <w:pBdr/>
      <w:spacing/>
      <w:ind w:hanging="360" w:left="1080"/>
      <w:contextualSpacing w:val="true"/>
    </w:pPr>
  </w:style>
  <w:style w:type="paragraph" w:styleId="723">
    <w:name w:val="List Bullet"/>
    <w:basedOn w:val="688"/>
    <w:uiPriority w:val="99"/>
    <w:unhideWhenUsed/>
    <w:pPr>
      <w:numPr>
        <w:numId w:val="1"/>
      </w:numPr>
      <w:pBdr/>
      <w:spacing/>
      <w:ind/>
      <w:contextualSpacing w:val="true"/>
    </w:pPr>
  </w:style>
  <w:style w:type="paragraph" w:styleId="724">
    <w:name w:val="List Bullet 2"/>
    <w:basedOn w:val="688"/>
    <w:uiPriority w:val="99"/>
    <w:unhideWhenUsed/>
    <w:pPr>
      <w:numPr>
        <w:numId w:val="2"/>
      </w:numPr>
      <w:pBdr/>
      <w:spacing/>
      <w:ind/>
      <w:contextualSpacing w:val="true"/>
    </w:pPr>
  </w:style>
  <w:style w:type="paragraph" w:styleId="725">
    <w:name w:val="List Bullet 3"/>
    <w:basedOn w:val="688"/>
    <w:uiPriority w:val="99"/>
    <w:unhideWhenUsed/>
    <w:pPr>
      <w:numPr>
        <w:numId w:val="3"/>
      </w:numPr>
      <w:pBdr/>
      <w:spacing/>
      <w:ind/>
      <w:contextualSpacing w:val="true"/>
    </w:pPr>
  </w:style>
  <w:style w:type="paragraph" w:styleId="726">
    <w:name w:val="List Number"/>
    <w:basedOn w:val="688"/>
    <w:uiPriority w:val="99"/>
    <w:unhideWhenUsed/>
    <w:pPr>
      <w:numPr>
        <w:numId w:val="5"/>
      </w:numPr>
      <w:pBdr/>
      <w:spacing/>
      <w:ind/>
      <w:contextualSpacing w:val="true"/>
    </w:pPr>
  </w:style>
  <w:style w:type="paragraph" w:styleId="727">
    <w:name w:val="List Number 2"/>
    <w:basedOn w:val="688"/>
    <w:uiPriority w:val="99"/>
    <w:unhideWhenUsed/>
    <w:pPr>
      <w:numPr>
        <w:numId w:val="6"/>
      </w:numPr>
      <w:pBdr/>
      <w:spacing/>
      <w:ind/>
      <w:contextualSpacing w:val="true"/>
    </w:pPr>
  </w:style>
  <w:style w:type="paragraph" w:styleId="728">
    <w:name w:val="List Number 3"/>
    <w:basedOn w:val="688"/>
    <w:uiPriority w:val="99"/>
    <w:unhideWhenUsed/>
    <w:pPr>
      <w:numPr>
        <w:numId w:val="7"/>
      </w:numPr>
      <w:pBdr/>
      <w:spacing/>
      <w:ind/>
      <w:contextualSpacing w:val="true"/>
    </w:pPr>
  </w:style>
  <w:style w:type="paragraph" w:styleId="729">
    <w:name w:val="List Continue"/>
    <w:basedOn w:val="688"/>
    <w:uiPriority w:val="99"/>
    <w:unhideWhenUsed/>
    <w:pPr>
      <w:pBdr/>
      <w:spacing w:after="120"/>
      <w:ind w:left="360"/>
      <w:contextualSpacing w:val="true"/>
    </w:pPr>
  </w:style>
  <w:style w:type="paragraph" w:styleId="730">
    <w:name w:val="List Continue 2"/>
    <w:basedOn w:val="688"/>
    <w:uiPriority w:val="99"/>
    <w:unhideWhenUsed/>
    <w:pPr>
      <w:pBdr/>
      <w:spacing w:after="120"/>
      <w:ind w:left="720"/>
      <w:contextualSpacing w:val="true"/>
    </w:pPr>
  </w:style>
  <w:style w:type="paragraph" w:styleId="731">
    <w:name w:val="List Continue 3"/>
    <w:basedOn w:val="688"/>
    <w:uiPriority w:val="99"/>
    <w:unhideWhenUsed/>
    <w:pPr>
      <w:pBdr/>
      <w:spacing w:after="120"/>
      <w:ind w:left="1080"/>
      <w:contextualSpacing w:val="true"/>
    </w:pPr>
  </w:style>
  <w:style w:type="paragraph" w:styleId="732">
    <w:name w:val="macro"/>
    <w:link w:val="733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733" w:customStyle="1">
    <w:name w:val="Macro Text Char"/>
    <w:basedOn w:val="702"/>
    <w:link w:val="732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734">
    <w:name w:val="Quote"/>
    <w:basedOn w:val="688"/>
    <w:next w:val="688"/>
    <w:link w:val="735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735" w:customStyle="1">
    <w:name w:val="Quote Char"/>
    <w:basedOn w:val="702"/>
    <w:link w:val="734"/>
    <w:uiPriority w:val="29"/>
    <w:pPr>
      <w:pBdr/>
      <w:spacing/>
      <w:ind/>
    </w:pPr>
    <w:rPr>
      <w:i/>
      <w:iCs/>
      <w:color w:val="000000" w:themeColor="text1"/>
    </w:rPr>
  </w:style>
  <w:style w:type="character" w:styleId="736" w:customStyle="1">
    <w:name w:val="Heading 4 Char"/>
    <w:basedOn w:val="702"/>
    <w:link w:val="696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737" w:customStyle="1">
    <w:name w:val="Heading 5 Char"/>
    <w:basedOn w:val="702"/>
    <w:link w:val="69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738" w:customStyle="1">
    <w:name w:val="Heading 6 Char"/>
    <w:basedOn w:val="702"/>
    <w:link w:val="698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739" w:customStyle="1">
    <w:name w:val="Heading 7 Char"/>
    <w:basedOn w:val="702"/>
    <w:link w:val="699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740" w:customStyle="1">
    <w:name w:val="Heading 8 Char"/>
    <w:basedOn w:val="702"/>
    <w:link w:val="70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741" w:customStyle="1">
    <w:name w:val="Heading 9 Char"/>
    <w:basedOn w:val="702"/>
    <w:link w:val="70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742">
    <w:name w:val="Caption"/>
    <w:basedOn w:val="688"/>
    <w:next w:val="688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743">
    <w:name w:val="Strong"/>
    <w:basedOn w:val="702"/>
    <w:uiPriority w:val="22"/>
    <w:qFormat/>
    <w:pPr>
      <w:pBdr/>
      <w:spacing/>
      <w:ind/>
    </w:pPr>
    <w:rPr>
      <w:b/>
      <w:bCs/>
    </w:rPr>
  </w:style>
  <w:style w:type="character" w:styleId="744">
    <w:name w:val="Emphasis"/>
    <w:basedOn w:val="702"/>
    <w:uiPriority w:val="20"/>
    <w:qFormat/>
    <w:pPr>
      <w:pBdr/>
      <w:spacing/>
      <w:ind/>
    </w:pPr>
    <w:rPr>
      <w:i/>
      <w:iCs/>
    </w:rPr>
  </w:style>
  <w:style w:type="paragraph" w:styleId="745">
    <w:name w:val="Intense Quote"/>
    <w:basedOn w:val="688"/>
    <w:next w:val="688"/>
    <w:link w:val="746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746" w:customStyle="1">
    <w:name w:val="Intense Quote Char"/>
    <w:basedOn w:val="702"/>
    <w:link w:val="745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747">
    <w:name w:val="Subtle Emphasis"/>
    <w:basedOn w:val="702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48">
    <w:name w:val="Intense Emphasis"/>
    <w:basedOn w:val="702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749">
    <w:name w:val="Subtle Reference"/>
    <w:basedOn w:val="702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750">
    <w:name w:val="Intense Reference"/>
    <w:basedOn w:val="702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751">
    <w:name w:val="Book Title"/>
    <w:basedOn w:val="702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752">
    <w:name w:val="TOC Heading"/>
    <w:basedOn w:val="693"/>
    <w:next w:val="688"/>
    <w:uiPriority w:val="39"/>
    <w:semiHidden/>
    <w:unhideWhenUsed/>
    <w:qFormat/>
    <w:pPr>
      <w:pBdr/>
      <w:spacing/>
      <w:ind/>
      <w:outlineLvl w:val="9"/>
    </w:pPr>
  </w:style>
  <w:style w:type="table" w:styleId="753">
    <w:name w:val="Table Grid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ght Shading"/>
    <w:basedOn w:val="703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ght Shading Accent 1"/>
    <w:basedOn w:val="703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ght Shading Accent 2"/>
    <w:basedOn w:val="703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ght Shading Accent 3"/>
    <w:basedOn w:val="703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ght Shading Accent 4"/>
    <w:basedOn w:val="703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ght Shading Accent 5"/>
    <w:basedOn w:val="703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ght Shading Accent 6"/>
    <w:basedOn w:val="703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ght List"/>
    <w:basedOn w:val="70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ght List Accent 1"/>
    <w:basedOn w:val="70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ght List Accent 2"/>
    <w:basedOn w:val="70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ght List Accent 3"/>
    <w:basedOn w:val="70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ght List Accent 4"/>
    <w:basedOn w:val="70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ght List Accent 5"/>
    <w:basedOn w:val="70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ght List Accent 6"/>
    <w:basedOn w:val="70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ght Grid"/>
    <w:basedOn w:val="70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ght Grid Accent 1"/>
    <w:basedOn w:val="70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ght Grid Accent 2"/>
    <w:basedOn w:val="70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ght Grid Accent 3"/>
    <w:basedOn w:val="70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ght Grid Accent 4"/>
    <w:basedOn w:val="70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ght Grid Accent 5"/>
    <w:basedOn w:val="70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ght Grid Accent 6"/>
    <w:basedOn w:val="70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Medium Shading 1"/>
    <w:basedOn w:val="70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Medium Shading 1 Accent 1"/>
    <w:basedOn w:val="70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Medium Shading 1 Accent 2"/>
    <w:basedOn w:val="70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Medium Shading 1 Accent 3"/>
    <w:basedOn w:val="70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Medium Shading 1 Accent 4"/>
    <w:basedOn w:val="70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Medium Shading 1 Accent 5"/>
    <w:basedOn w:val="70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Medium Shading 1 Accent 6"/>
    <w:basedOn w:val="70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Medium Shading 2"/>
    <w:basedOn w:val="70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Medium Shading 2 Accent 1"/>
    <w:basedOn w:val="70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Medium Shading 2 Accent 2"/>
    <w:basedOn w:val="70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Medium Shading 2 Accent 3"/>
    <w:basedOn w:val="70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Medium Shading 2 Accent 4"/>
    <w:basedOn w:val="70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Medium Shading 2 Accent 5"/>
    <w:basedOn w:val="70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Medium Shading 2 Accent 6"/>
    <w:basedOn w:val="70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Medium List 1"/>
    <w:basedOn w:val="70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Medium List 1 Accent 1"/>
    <w:basedOn w:val="70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Medium List 1 Accent 2"/>
    <w:basedOn w:val="70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Medium List 1 Accent 3"/>
    <w:basedOn w:val="70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Medium List 1 Accent 4"/>
    <w:basedOn w:val="70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Medium List 1 Accent 5"/>
    <w:basedOn w:val="70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Medium List 1 Accent 6"/>
    <w:basedOn w:val="70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Medium List 2"/>
    <w:basedOn w:val="70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Medium List 2 Accent 1"/>
    <w:basedOn w:val="70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Medium List 2 Accent 2"/>
    <w:basedOn w:val="70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Medium List 2 Accent 3"/>
    <w:basedOn w:val="70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Medium List 2 Accent 4"/>
    <w:basedOn w:val="70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Medium List 2 Accent 5"/>
    <w:basedOn w:val="70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Medium List 2 Accent 6"/>
    <w:basedOn w:val="70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Medium Grid 1"/>
    <w:basedOn w:val="70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Medium Grid 1 Accent 1"/>
    <w:basedOn w:val="70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Medium Grid 1 Accent 2"/>
    <w:basedOn w:val="70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Medium Grid 1 Accent 3"/>
    <w:basedOn w:val="70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Medium Grid 1 Accent 4"/>
    <w:basedOn w:val="70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Medium Grid 1 Accent 5"/>
    <w:basedOn w:val="70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Medium Grid 1 Accent 6"/>
    <w:basedOn w:val="70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Medium Grid 2"/>
    <w:basedOn w:val="70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Medium Grid 2 Accent 1"/>
    <w:basedOn w:val="70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Medium Grid 2 Accent 2"/>
    <w:basedOn w:val="70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Medium Grid 2 Accent 3"/>
    <w:basedOn w:val="70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Medium Grid 2 Accent 4"/>
    <w:basedOn w:val="70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Medium Grid 2 Accent 5"/>
    <w:basedOn w:val="70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Medium Grid 2 Accent 6"/>
    <w:basedOn w:val="70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Medium Grid 3"/>
    <w:basedOn w:val="70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Medium Grid 3 Accent 1"/>
    <w:basedOn w:val="70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Medium Grid 3 Accent 2"/>
    <w:basedOn w:val="70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Medium Grid 3 Accent 3"/>
    <w:basedOn w:val="70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Medium Grid 3 Accent 4"/>
    <w:basedOn w:val="70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Medium Grid 3 Accent 5"/>
    <w:basedOn w:val="70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Medium Grid 3 Accent 6"/>
    <w:basedOn w:val="70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Dark List"/>
    <w:basedOn w:val="70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Dark List Accent 1"/>
    <w:basedOn w:val="70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Dark List Accent 2"/>
    <w:basedOn w:val="70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Dark List Accent 3"/>
    <w:basedOn w:val="70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Dark List Accent 4"/>
    <w:basedOn w:val="70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Dark List Accent 5"/>
    <w:basedOn w:val="70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Dark List Accent 6"/>
    <w:basedOn w:val="70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Colorful Shading"/>
    <w:basedOn w:val="70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Colorful Shading Accent 1"/>
    <w:basedOn w:val="70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Colorful Shading Accent 2"/>
    <w:basedOn w:val="70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Colorful Shading Accent 3"/>
    <w:basedOn w:val="70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Colorful Shading Accent 4"/>
    <w:basedOn w:val="70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Colorful Shading Accent 5"/>
    <w:basedOn w:val="70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Colorful Shading Accent 6"/>
    <w:basedOn w:val="70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Colorful List"/>
    <w:basedOn w:val="70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Colorful List Accent 1"/>
    <w:basedOn w:val="70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Colorful List Accent 2"/>
    <w:basedOn w:val="70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Colorful List Accent 3"/>
    <w:basedOn w:val="70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Colorful List Accent 4"/>
    <w:basedOn w:val="70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Colorful List Accent 5"/>
    <w:basedOn w:val="70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Colorful List Accent 6"/>
    <w:basedOn w:val="70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Colorful Grid"/>
    <w:basedOn w:val="70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Colorful Grid Accent 1"/>
    <w:basedOn w:val="70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Colorful Grid Accent 2"/>
    <w:basedOn w:val="70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Colorful Grid Accent 3"/>
    <w:basedOn w:val="70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Colorful Grid Accent 4"/>
    <w:basedOn w:val="70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Colorful Grid Accent 5"/>
    <w:basedOn w:val="70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Colorful Grid Accent 6"/>
    <w:basedOn w:val="70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EF278816-EC6F-A645-907D-7F25AECB1D4A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Manager/>
  <Company/>
  <LinksUpToDate>0</LinksUpToDate>
  <SharedDoc>0</SharedDoc>
  <HyperlinkBase/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revision>2</cp:revision>
  <dcterms:created xsi:type="dcterms:W3CDTF">2013-12-23T23:15:00Z</dcterms:created>
  <dcterms:modified xsi:type="dcterms:W3CDTF">2026-06-13T11:15:42Z</dcterms:modified>
  <cp:category/>
</cp:coreProperties>
</file>